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28A68C"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jc w:val="center"/>
        <w:rPr>
          <w:rFonts w:ascii="Arial" w:eastAsia="Helvetica" w:hAnsi="Arial" w:cs="Arial"/>
          <w:color w:val="67339A"/>
        </w:rPr>
      </w:pPr>
      <w:r w:rsidRPr="00775C6E">
        <w:rPr>
          <w:rFonts w:ascii="Arial" w:hAnsi="Arial" w:cs="Arial"/>
          <w:color w:val="67339A"/>
        </w:rPr>
        <w:t>English and Film Studies</w:t>
      </w:r>
    </w:p>
    <w:p w14:paraId="3A8A10B7"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jc w:val="center"/>
        <w:rPr>
          <w:rFonts w:ascii="Arial" w:eastAsia="Helvetica" w:hAnsi="Arial" w:cs="Arial"/>
          <w:color w:val="67339A"/>
        </w:rPr>
      </w:pPr>
      <w:r w:rsidRPr="00775C6E">
        <w:rPr>
          <w:rFonts w:ascii="Arial" w:hAnsi="Arial" w:cs="Arial"/>
          <w:color w:val="67339A"/>
        </w:rPr>
        <w:t>Rubric for Assessment of CTF Candidates</w:t>
      </w:r>
    </w:p>
    <w:p w14:paraId="4871ACA8"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4026BF47"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b/>
          <w:bCs/>
        </w:rPr>
      </w:pPr>
      <w:r w:rsidRPr="00775C6E">
        <w:rPr>
          <w:rFonts w:ascii="Arial" w:hAnsi="Arial" w:cs="Arial"/>
          <w:b/>
          <w:bCs/>
        </w:rPr>
        <w:t>b) Competency to Teach the Posted Course</w:t>
      </w:r>
    </w:p>
    <w:p w14:paraId="2984CF2D"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670CB6A7" w14:textId="77777777" w:rsidR="00EF25F8" w:rsidRPr="00775C6E" w:rsidRDefault="001A05D9">
      <w:pPr>
        <w:pStyle w:val="Default"/>
        <w:numPr>
          <w:ilvl w:val="0"/>
          <w:numId w:val="2"/>
        </w:numPr>
        <w:suppressAutoHyphens/>
        <w:spacing w:before="0" w:line="240" w:lineRule="auto"/>
        <w:rPr>
          <w:rFonts w:ascii="Arial" w:hAnsi="Arial" w:cs="Arial"/>
        </w:rPr>
      </w:pPr>
      <w:r w:rsidRPr="00775C6E">
        <w:rPr>
          <w:rFonts w:ascii="Arial" w:hAnsi="Arial" w:cs="Arial"/>
        </w:rPr>
        <w:t>Currency and Mastery of the Subject Matter (e.g. Scholarly Background) (max 30 points):</w:t>
      </w:r>
    </w:p>
    <w:p w14:paraId="6DC8258B"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sz w:val="20"/>
          <w:szCs w:val="20"/>
        </w:rPr>
      </w:pPr>
    </w:p>
    <w:tbl>
      <w:tblPr>
        <w:tblW w:w="952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1449"/>
        <w:gridCol w:w="1984"/>
        <w:gridCol w:w="1985"/>
        <w:gridCol w:w="2126"/>
        <w:gridCol w:w="1984"/>
      </w:tblGrid>
      <w:tr w:rsidR="00775C6E" w:rsidRPr="00775C6E" w14:paraId="383085D1" w14:textId="77777777" w:rsidTr="003A2820">
        <w:trPr>
          <w:trHeight w:val="305"/>
          <w:tblHeader/>
        </w:trPr>
        <w:tc>
          <w:tcPr>
            <w:tcW w:w="1449"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32552F85" w14:textId="77777777" w:rsidR="00775C6E" w:rsidRPr="00775C6E" w:rsidRDefault="00775C6E">
            <w:pPr>
              <w:pStyle w:val="TableStyle1"/>
              <w:rPr>
                <w:rFonts w:ascii="Arial" w:hAnsi="Arial" w:cs="Arial"/>
              </w:rPr>
            </w:pPr>
            <w:r w:rsidRPr="00775C6E">
              <w:rPr>
                <w:rFonts w:ascii="Arial" w:eastAsia="Arial Unicode MS" w:hAnsi="Arial" w:cs="Arial"/>
              </w:rPr>
              <w:t>Point Weighting</w:t>
            </w:r>
          </w:p>
        </w:tc>
        <w:tc>
          <w:tcPr>
            <w:tcW w:w="1984"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090CDC0F" w14:textId="77777777" w:rsidR="00775C6E" w:rsidRPr="00775C6E" w:rsidRDefault="00775C6E">
            <w:pPr>
              <w:pStyle w:val="TableStyle1"/>
              <w:rPr>
                <w:rFonts w:ascii="Arial" w:hAnsi="Arial" w:cs="Arial"/>
              </w:rPr>
            </w:pPr>
            <w:r w:rsidRPr="00775C6E">
              <w:rPr>
                <w:rFonts w:ascii="Arial" w:eastAsia="Arial Unicode MS" w:hAnsi="Arial" w:cs="Arial"/>
              </w:rPr>
              <w:t>Scholarly (FS + EN)</w:t>
            </w:r>
          </w:p>
        </w:tc>
        <w:tc>
          <w:tcPr>
            <w:tcW w:w="1985"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4D62DDA7" w14:textId="5110A6F5" w:rsidR="00775C6E" w:rsidRPr="00775C6E" w:rsidRDefault="00775C6E">
            <w:pPr>
              <w:pStyle w:val="TableStyle1"/>
              <w:rPr>
                <w:rFonts w:ascii="Arial" w:eastAsia="Arial Unicode MS" w:hAnsi="Arial" w:cs="Arial"/>
              </w:rPr>
            </w:pPr>
            <w:r w:rsidRPr="00775C6E">
              <w:rPr>
                <w:rFonts w:ascii="Arial" w:eastAsia="Arial Unicode MS" w:hAnsi="Arial" w:cs="Arial"/>
              </w:rPr>
              <w:t>Production (FS)</w:t>
            </w:r>
          </w:p>
        </w:tc>
        <w:tc>
          <w:tcPr>
            <w:tcW w:w="2126" w:type="dxa"/>
            <w:tcBorders>
              <w:top w:val="single" w:sz="2" w:space="0" w:color="000000"/>
              <w:left w:val="single" w:sz="2" w:space="0" w:color="000000"/>
              <w:bottom w:val="single" w:sz="6" w:space="0" w:color="000000"/>
              <w:right w:val="single" w:sz="2" w:space="0" w:color="000000"/>
            </w:tcBorders>
            <w:shd w:val="clear" w:color="auto" w:fill="BDC0BF"/>
          </w:tcPr>
          <w:p w14:paraId="397CAF45" w14:textId="77777777" w:rsidR="00775C6E" w:rsidRDefault="00775C6E">
            <w:pPr>
              <w:pStyle w:val="TableStyle1"/>
              <w:rPr>
                <w:rFonts w:ascii="Arial" w:eastAsia="Arial Unicode MS" w:hAnsi="Arial" w:cs="Arial"/>
              </w:rPr>
            </w:pPr>
            <w:r w:rsidRPr="00775C6E">
              <w:rPr>
                <w:rFonts w:ascii="Arial" w:eastAsia="Arial Unicode MS" w:hAnsi="Arial" w:cs="Arial"/>
              </w:rPr>
              <w:t>Technical (FS)</w:t>
            </w:r>
          </w:p>
          <w:p w14:paraId="68F01858" w14:textId="67718B25" w:rsidR="00775C6E" w:rsidRPr="00775C6E" w:rsidRDefault="00775C6E">
            <w:pPr>
              <w:pStyle w:val="TableStyle1"/>
              <w:rPr>
                <w:rFonts w:ascii="Arial" w:eastAsia="Arial Unicode MS" w:hAnsi="Arial" w:cs="Arial"/>
              </w:rPr>
            </w:pPr>
          </w:p>
        </w:tc>
        <w:tc>
          <w:tcPr>
            <w:tcW w:w="1984" w:type="dxa"/>
            <w:tcBorders>
              <w:top w:val="single" w:sz="2" w:space="0" w:color="000000"/>
              <w:left w:val="single" w:sz="2" w:space="0" w:color="000000"/>
              <w:bottom w:val="single" w:sz="6" w:space="0" w:color="000000"/>
              <w:right w:val="single" w:sz="2" w:space="0" w:color="000000"/>
            </w:tcBorders>
            <w:shd w:val="clear" w:color="auto" w:fill="BDC0BF"/>
            <w:tcMar>
              <w:top w:w="80" w:type="dxa"/>
              <w:left w:w="80" w:type="dxa"/>
              <w:bottom w:w="80" w:type="dxa"/>
              <w:right w:w="80" w:type="dxa"/>
            </w:tcMar>
          </w:tcPr>
          <w:p w14:paraId="64DE1DF7" w14:textId="2AB7D195" w:rsidR="00775C6E" w:rsidRPr="00775C6E" w:rsidRDefault="00775C6E">
            <w:pPr>
              <w:pStyle w:val="TableStyle1"/>
              <w:rPr>
                <w:rFonts w:ascii="Arial" w:hAnsi="Arial" w:cs="Arial"/>
              </w:rPr>
            </w:pPr>
            <w:r w:rsidRPr="00775C6E">
              <w:rPr>
                <w:rFonts w:ascii="Arial" w:eastAsia="Arial Unicode MS" w:hAnsi="Arial" w:cs="Arial"/>
              </w:rPr>
              <w:t>Creative (EN)</w:t>
            </w:r>
          </w:p>
        </w:tc>
      </w:tr>
      <w:tr w:rsidR="00775C6E" w:rsidRPr="00775C6E" w14:paraId="56D18E77" w14:textId="77777777" w:rsidTr="003A2820">
        <w:tblPrEx>
          <w:shd w:val="clear" w:color="auto" w:fill="auto"/>
        </w:tblPrEx>
        <w:trPr>
          <w:trHeight w:val="2811"/>
        </w:trPr>
        <w:tc>
          <w:tcPr>
            <w:tcW w:w="1449" w:type="dxa"/>
            <w:tcBorders>
              <w:top w:val="single" w:sz="6" w:space="0" w:color="000000"/>
              <w:left w:val="single" w:sz="2" w:space="0" w:color="000000"/>
              <w:bottom w:val="single" w:sz="2" w:space="0" w:color="000000"/>
              <w:right w:val="single" w:sz="6" w:space="0" w:color="000000"/>
            </w:tcBorders>
            <w:shd w:val="clear" w:color="auto" w:fill="DCDCDC"/>
            <w:tcMar>
              <w:top w:w="80" w:type="dxa"/>
              <w:left w:w="80" w:type="dxa"/>
              <w:bottom w:w="80" w:type="dxa"/>
              <w:right w:w="80" w:type="dxa"/>
            </w:tcMar>
          </w:tcPr>
          <w:p w14:paraId="388A6AC8" w14:textId="77777777" w:rsidR="00775C6E" w:rsidRPr="00775C6E" w:rsidRDefault="00775C6E">
            <w:pPr>
              <w:pStyle w:val="TableStyle1"/>
              <w:rPr>
                <w:rFonts w:ascii="Arial" w:hAnsi="Arial" w:cs="Arial"/>
              </w:rPr>
            </w:pPr>
            <w:r w:rsidRPr="00775C6E">
              <w:rPr>
                <w:rFonts w:ascii="Arial" w:eastAsia="Arial Unicode MS" w:hAnsi="Arial" w:cs="Arial"/>
              </w:rPr>
              <w:t>30 Points (Excellent)</w:t>
            </w:r>
          </w:p>
        </w:tc>
        <w:tc>
          <w:tcPr>
            <w:tcW w:w="1984" w:type="dxa"/>
            <w:tcBorders>
              <w:top w:val="single" w:sz="6" w:space="0" w:color="000000"/>
              <w:left w:val="single" w:sz="6" w:space="0" w:color="000000"/>
              <w:bottom w:val="single" w:sz="2" w:space="0" w:color="000000"/>
              <w:right w:val="single" w:sz="2" w:space="0" w:color="000000"/>
            </w:tcBorders>
            <w:tcMar>
              <w:top w:w="80" w:type="dxa"/>
              <w:left w:w="80" w:type="dxa"/>
              <w:bottom w:w="80" w:type="dxa"/>
              <w:right w:w="80" w:type="dxa"/>
            </w:tcMar>
          </w:tcPr>
          <w:p w14:paraId="312F5BEA"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Book single-authored in area; Dissertation and/or Critical Edition + 1 or more peer-reviewed articles in area.</w:t>
            </w:r>
          </w:p>
        </w:tc>
        <w:tc>
          <w:tcPr>
            <w:tcW w:w="1985" w:type="dxa"/>
            <w:tcBorders>
              <w:top w:val="single" w:sz="6"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0A7E7BB" w14:textId="6471BB56" w:rsid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FS275, FS277, FS377, FS380, FS381, FS382</w:t>
            </w:r>
          </w:p>
          <w:p w14:paraId="20F1BADC"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p>
          <w:p w14:paraId="00E5F102" w14:textId="06E1D4A8"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Wrote,</w:t>
            </w:r>
          </w:p>
          <w:p w14:paraId="254D1E28" w14:textId="2A482A1A" w:rsidR="00775C6E" w:rsidRPr="00775C6E" w:rsidRDefault="00775C6E" w:rsidP="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 xml:space="preserve">directed, or produced a feature-length film </w:t>
            </w:r>
            <w:r w:rsidR="00513B69" w:rsidRPr="00A70521">
              <w:rPr>
                <w:rFonts w:ascii="Arial" w:hAnsi="Arial" w:cs="Arial"/>
                <w:sz w:val="20"/>
                <w:szCs w:val="20"/>
              </w:rPr>
              <w:t>or 4+ independent (non-student) short films</w:t>
            </w:r>
            <w:r w:rsidR="00513B69" w:rsidRPr="00775C6E">
              <w:rPr>
                <w:rFonts w:ascii="Arial" w:hAnsi="Arial" w:cs="Arial"/>
                <w:sz w:val="20"/>
                <w:szCs w:val="20"/>
              </w:rPr>
              <w:t xml:space="preserve"> </w:t>
            </w:r>
            <w:r w:rsidRPr="00775C6E">
              <w:rPr>
                <w:rFonts w:ascii="Arial" w:hAnsi="Arial" w:cs="Arial"/>
                <w:sz w:val="20"/>
                <w:szCs w:val="20"/>
              </w:rPr>
              <w:t xml:space="preserve">exhibited commercially or at </w:t>
            </w:r>
            <w:r>
              <w:rPr>
                <w:rFonts w:ascii="Arial" w:hAnsi="Arial" w:cs="Arial"/>
                <w:sz w:val="20"/>
                <w:szCs w:val="20"/>
              </w:rPr>
              <w:t xml:space="preserve">established </w:t>
            </w:r>
            <w:r w:rsidRPr="00775C6E">
              <w:rPr>
                <w:rFonts w:ascii="Arial" w:hAnsi="Arial" w:cs="Arial"/>
                <w:sz w:val="20"/>
                <w:szCs w:val="20"/>
              </w:rPr>
              <w:t>film</w:t>
            </w:r>
            <w:r>
              <w:t xml:space="preserve"> </w:t>
            </w:r>
            <w:r w:rsidRPr="00775C6E">
              <w:rPr>
                <w:rFonts w:ascii="Arial" w:hAnsi="Arial" w:cs="Arial"/>
                <w:sz w:val="20"/>
                <w:szCs w:val="20"/>
              </w:rPr>
              <w:t>festival</w:t>
            </w:r>
            <w:r w:rsidR="00513B69">
              <w:rPr>
                <w:rFonts w:ascii="Arial" w:hAnsi="Arial" w:cs="Arial"/>
                <w:sz w:val="20"/>
                <w:szCs w:val="20"/>
              </w:rPr>
              <w:t>,</w:t>
            </w:r>
            <w:r w:rsidRPr="00775C6E">
              <w:rPr>
                <w:rFonts w:ascii="Arial" w:hAnsi="Arial" w:cs="Arial"/>
                <w:sz w:val="20"/>
                <w:szCs w:val="20"/>
              </w:rPr>
              <w:t xml:space="preserve"> or a television show that broadcast on established network</w:t>
            </w:r>
            <w:r w:rsidR="00513B69">
              <w:rPr>
                <w:rFonts w:ascii="Arial" w:hAnsi="Arial" w:cs="Arial"/>
                <w:sz w:val="20"/>
                <w:szCs w:val="20"/>
              </w:rPr>
              <w:t>.</w:t>
            </w:r>
          </w:p>
        </w:tc>
        <w:tc>
          <w:tcPr>
            <w:tcW w:w="2126" w:type="dxa"/>
            <w:tcBorders>
              <w:top w:val="single" w:sz="6" w:space="0" w:color="000000"/>
              <w:left w:val="single" w:sz="2" w:space="0" w:color="000000"/>
              <w:bottom w:val="single" w:sz="2" w:space="0" w:color="000000"/>
              <w:right w:val="single" w:sz="2" w:space="0" w:color="000000"/>
            </w:tcBorders>
          </w:tcPr>
          <w:p w14:paraId="0A70EC4D" w14:textId="77777777" w:rsidR="00775C6E" w:rsidRPr="00A70521"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A70521">
              <w:rPr>
                <w:rFonts w:ascii="Arial" w:hAnsi="Arial" w:cs="Arial"/>
                <w:sz w:val="20"/>
                <w:szCs w:val="20"/>
              </w:rPr>
              <w:t>FS272, FS309v, FS370, FS371</w:t>
            </w:r>
          </w:p>
          <w:p w14:paraId="08BF0712" w14:textId="77777777" w:rsidR="007015C9" w:rsidRPr="00A70521" w:rsidRDefault="007015C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p>
          <w:p w14:paraId="66FB96EB" w14:textId="35907D9D" w:rsidR="007015C9" w:rsidRPr="00A70521" w:rsidRDefault="007015C9" w:rsidP="007015C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A70521">
              <w:rPr>
                <w:rFonts w:ascii="Arial" w:hAnsi="Arial" w:cs="Arial"/>
                <w:sz w:val="20"/>
                <w:szCs w:val="20"/>
              </w:rPr>
              <w:t xml:space="preserve">Edited, conducted VFX work, </w:t>
            </w:r>
            <w:r w:rsidR="004A54C5">
              <w:rPr>
                <w:rFonts w:ascii="Arial" w:hAnsi="Arial" w:cs="Arial"/>
                <w:sz w:val="20"/>
                <w:szCs w:val="20"/>
              </w:rPr>
              <w:t>and/</w:t>
            </w:r>
            <w:r w:rsidRPr="00A70521">
              <w:rPr>
                <w:rFonts w:ascii="Arial" w:hAnsi="Arial" w:cs="Arial"/>
                <w:sz w:val="20"/>
                <w:szCs w:val="20"/>
              </w:rPr>
              <w:t>or substantial post-production service</w:t>
            </w:r>
            <w:r w:rsidR="001A2FDE" w:rsidRPr="00A70521">
              <w:rPr>
                <w:rFonts w:ascii="Arial" w:hAnsi="Arial" w:cs="Arial"/>
                <w:sz w:val="20"/>
                <w:szCs w:val="20"/>
              </w:rPr>
              <w:t xml:space="preserve"> work</w:t>
            </w:r>
            <w:r w:rsidRPr="00A70521">
              <w:rPr>
                <w:rFonts w:ascii="Arial" w:hAnsi="Arial" w:cs="Arial"/>
                <w:sz w:val="20"/>
                <w:szCs w:val="20"/>
              </w:rPr>
              <w:t xml:space="preserve"> on a feature-length film</w:t>
            </w:r>
            <w:r w:rsidR="006F23BF" w:rsidRPr="00A70521">
              <w:rPr>
                <w:rFonts w:ascii="Arial" w:hAnsi="Arial" w:cs="Arial"/>
                <w:sz w:val="20"/>
                <w:szCs w:val="20"/>
              </w:rPr>
              <w:t xml:space="preserve"> or </w:t>
            </w:r>
            <w:r w:rsidRPr="00A70521">
              <w:rPr>
                <w:rFonts w:ascii="Arial" w:hAnsi="Arial" w:cs="Arial"/>
                <w:sz w:val="20"/>
                <w:szCs w:val="20"/>
              </w:rPr>
              <w:t>television program,</w:t>
            </w:r>
            <w:r w:rsidR="006F23BF" w:rsidRPr="00A70521">
              <w:rPr>
                <w:rFonts w:ascii="Arial" w:hAnsi="Arial" w:cs="Arial"/>
                <w:sz w:val="20"/>
                <w:szCs w:val="20"/>
              </w:rPr>
              <w:t xml:space="preserve"> or </w:t>
            </w:r>
            <w:r w:rsidR="00D05527" w:rsidRPr="00A70521">
              <w:rPr>
                <w:rFonts w:ascii="Arial" w:hAnsi="Arial" w:cs="Arial"/>
                <w:sz w:val="20"/>
                <w:szCs w:val="20"/>
              </w:rPr>
              <w:t>10</w:t>
            </w:r>
            <w:r w:rsidR="006F23BF" w:rsidRPr="00A70521">
              <w:rPr>
                <w:rFonts w:ascii="Arial" w:hAnsi="Arial" w:cs="Arial"/>
                <w:sz w:val="20"/>
                <w:szCs w:val="20"/>
              </w:rPr>
              <w:t>+</w:t>
            </w:r>
            <w:r w:rsidRPr="00A70521">
              <w:rPr>
                <w:rFonts w:ascii="Arial" w:hAnsi="Arial" w:cs="Arial"/>
                <w:sz w:val="20"/>
                <w:szCs w:val="20"/>
              </w:rPr>
              <w:t xml:space="preserve"> </w:t>
            </w:r>
            <w:r w:rsidR="00D05527" w:rsidRPr="00A70521">
              <w:rPr>
                <w:rFonts w:ascii="Arial" w:hAnsi="Arial" w:cs="Arial"/>
                <w:sz w:val="20"/>
                <w:szCs w:val="20"/>
              </w:rPr>
              <w:t xml:space="preserve">independent (non-student) short films, </w:t>
            </w:r>
            <w:r w:rsidRPr="00A70521">
              <w:rPr>
                <w:rFonts w:ascii="Arial" w:hAnsi="Arial" w:cs="Arial"/>
                <w:sz w:val="20"/>
                <w:szCs w:val="20"/>
              </w:rPr>
              <w:t>commercial</w:t>
            </w:r>
            <w:r w:rsidR="00D05527" w:rsidRPr="00A70521">
              <w:rPr>
                <w:rFonts w:ascii="Arial" w:hAnsi="Arial" w:cs="Arial"/>
                <w:sz w:val="20"/>
                <w:szCs w:val="20"/>
              </w:rPr>
              <w:t xml:space="preserve"> / </w:t>
            </w:r>
            <w:r w:rsidRPr="00A70521">
              <w:rPr>
                <w:rFonts w:ascii="Arial" w:hAnsi="Arial" w:cs="Arial"/>
                <w:sz w:val="20"/>
                <w:szCs w:val="20"/>
              </w:rPr>
              <w:t>advertising campaign</w:t>
            </w:r>
            <w:r w:rsidR="006F23BF" w:rsidRPr="00A70521">
              <w:rPr>
                <w:rFonts w:ascii="Arial" w:hAnsi="Arial" w:cs="Arial"/>
                <w:sz w:val="20"/>
                <w:szCs w:val="20"/>
              </w:rPr>
              <w:t xml:space="preserve"> videos</w:t>
            </w:r>
            <w:r w:rsidRPr="00A70521">
              <w:rPr>
                <w:rFonts w:ascii="Arial" w:hAnsi="Arial" w:cs="Arial"/>
                <w:sz w:val="20"/>
                <w:szCs w:val="20"/>
              </w:rPr>
              <w:t>, or other professionally distributed media project for established client, production company, network, agency, or platform.</w:t>
            </w:r>
          </w:p>
          <w:p w14:paraId="61AA576B" w14:textId="06A36DB2" w:rsidR="006F23BF" w:rsidRPr="00A70521" w:rsidRDefault="006F23BF" w:rsidP="007015C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p>
        </w:tc>
        <w:tc>
          <w:tcPr>
            <w:tcW w:w="1984" w:type="dxa"/>
            <w:tcBorders>
              <w:top w:val="single" w:sz="6"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A8AB86B" w14:textId="5DE2D24A"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Book single-authored in genre; CW Dissertation in genre + 3 or more publications in genre; (EN271/272: "Genre" is any of fiction, poetry, nonfiction.)</w:t>
            </w:r>
          </w:p>
        </w:tc>
      </w:tr>
      <w:tr w:rsidR="00775C6E" w:rsidRPr="00775C6E" w14:paraId="2AE727CB" w14:textId="77777777" w:rsidTr="003A2820">
        <w:tblPrEx>
          <w:shd w:val="clear" w:color="auto" w:fill="auto"/>
        </w:tblPrEx>
        <w:trPr>
          <w:trHeight w:val="2807"/>
        </w:trPr>
        <w:tc>
          <w:tcPr>
            <w:tcW w:w="1449" w:type="dxa"/>
            <w:tcBorders>
              <w:top w:val="single" w:sz="2" w:space="0" w:color="000000"/>
              <w:left w:val="single" w:sz="2" w:space="0" w:color="000000"/>
              <w:bottom w:val="single" w:sz="2" w:space="0" w:color="000000"/>
              <w:right w:val="single" w:sz="6" w:space="0" w:color="000000"/>
            </w:tcBorders>
            <w:shd w:val="clear" w:color="auto" w:fill="DCDCDC"/>
            <w:tcMar>
              <w:top w:w="80" w:type="dxa"/>
              <w:left w:w="80" w:type="dxa"/>
              <w:bottom w:w="80" w:type="dxa"/>
              <w:right w:w="80" w:type="dxa"/>
            </w:tcMar>
          </w:tcPr>
          <w:p w14:paraId="40534628" w14:textId="77777777" w:rsidR="00775C6E" w:rsidRPr="00775C6E" w:rsidRDefault="00775C6E">
            <w:pPr>
              <w:pStyle w:val="TableStyle1"/>
              <w:rPr>
                <w:rFonts w:ascii="Arial" w:hAnsi="Arial" w:cs="Arial"/>
              </w:rPr>
            </w:pPr>
            <w:r w:rsidRPr="00775C6E">
              <w:rPr>
                <w:rFonts w:ascii="Arial" w:eastAsia="Arial Unicode MS" w:hAnsi="Arial" w:cs="Arial"/>
              </w:rPr>
              <w:t>20 Points (Very Good)</w:t>
            </w:r>
          </w:p>
        </w:tc>
        <w:tc>
          <w:tcPr>
            <w:tcW w:w="1984" w:type="dxa"/>
            <w:tcBorders>
              <w:top w:val="single" w:sz="2" w:space="0" w:color="000000"/>
              <w:left w:val="single" w:sz="6" w:space="0" w:color="000000"/>
              <w:bottom w:val="single" w:sz="2" w:space="0" w:color="000000"/>
              <w:right w:val="single" w:sz="2" w:space="0" w:color="000000"/>
            </w:tcBorders>
            <w:shd w:val="clear" w:color="auto" w:fill="F5F5F5"/>
            <w:tcMar>
              <w:top w:w="80" w:type="dxa"/>
              <w:left w:w="80" w:type="dxa"/>
              <w:bottom w:w="80" w:type="dxa"/>
              <w:right w:w="80" w:type="dxa"/>
            </w:tcMar>
          </w:tcPr>
          <w:p w14:paraId="55B7434C"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Dissertation or Critical Edition in area; 2+ peer-reviewed journal</w:t>
            </w:r>
          </w:p>
          <w:p w14:paraId="729DA17C"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articles and/or book chapters in area.</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2448FAF3" w14:textId="1550765E"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Wrote, directed, or</w:t>
            </w:r>
          </w:p>
          <w:p w14:paraId="1ECFFB25" w14:textId="05929FE2"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 xml:space="preserve">produced 2+ </w:t>
            </w:r>
            <w:r>
              <w:rPr>
                <w:rFonts w:ascii="Arial" w:hAnsi="Arial" w:cs="Arial"/>
                <w:sz w:val="20"/>
                <w:szCs w:val="20"/>
              </w:rPr>
              <w:t xml:space="preserve">independent (non-student) </w:t>
            </w:r>
            <w:r w:rsidRPr="00775C6E">
              <w:rPr>
                <w:rFonts w:ascii="Arial" w:hAnsi="Arial" w:cs="Arial"/>
                <w:sz w:val="20"/>
                <w:szCs w:val="20"/>
              </w:rPr>
              <w:t xml:space="preserve">short films exhibited commercially or at </w:t>
            </w:r>
            <w:r>
              <w:rPr>
                <w:rFonts w:ascii="Arial" w:hAnsi="Arial" w:cs="Arial"/>
                <w:sz w:val="20"/>
                <w:szCs w:val="20"/>
              </w:rPr>
              <w:t>established fi</w:t>
            </w:r>
            <w:r w:rsidRPr="00775C6E">
              <w:rPr>
                <w:rFonts w:ascii="Arial" w:hAnsi="Arial" w:cs="Arial"/>
                <w:sz w:val="20"/>
                <w:szCs w:val="20"/>
              </w:rPr>
              <w:t>lm festival.</w:t>
            </w:r>
          </w:p>
        </w:tc>
        <w:tc>
          <w:tcPr>
            <w:tcW w:w="2126" w:type="dxa"/>
            <w:tcBorders>
              <w:top w:val="single" w:sz="2" w:space="0" w:color="000000"/>
              <w:left w:val="single" w:sz="2" w:space="0" w:color="000000"/>
              <w:bottom w:val="single" w:sz="2" w:space="0" w:color="000000"/>
              <w:right w:val="single" w:sz="2" w:space="0" w:color="000000"/>
            </w:tcBorders>
            <w:shd w:val="clear" w:color="auto" w:fill="F5F5F5"/>
          </w:tcPr>
          <w:p w14:paraId="1A36A941" w14:textId="236EF673" w:rsidR="006F23BF" w:rsidRPr="00513B69" w:rsidRDefault="007015C9" w:rsidP="007015C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highlight w:val="yellow"/>
              </w:rPr>
            </w:pPr>
            <w:r w:rsidRPr="00A70521">
              <w:rPr>
                <w:rFonts w:ascii="Arial" w:hAnsi="Arial" w:cs="Arial"/>
                <w:sz w:val="20"/>
                <w:szCs w:val="20"/>
              </w:rPr>
              <w:t xml:space="preserve">Edited, conducted VFX work, </w:t>
            </w:r>
            <w:r w:rsidR="00E46D02">
              <w:rPr>
                <w:rFonts w:ascii="Arial" w:hAnsi="Arial" w:cs="Arial"/>
                <w:sz w:val="20"/>
                <w:szCs w:val="20"/>
              </w:rPr>
              <w:t>and/</w:t>
            </w:r>
            <w:r w:rsidRPr="00A70521">
              <w:rPr>
                <w:rFonts w:ascii="Arial" w:hAnsi="Arial" w:cs="Arial"/>
                <w:sz w:val="20"/>
                <w:szCs w:val="20"/>
              </w:rPr>
              <w:t>or </w:t>
            </w:r>
            <w:r w:rsidR="00B52770" w:rsidRPr="00A70521">
              <w:rPr>
                <w:rFonts w:ascii="Arial" w:hAnsi="Arial" w:cs="Arial"/>
                <w:sz w:val="20"/>
                <w:szCs w:val="20"/>
              </w:rPr>
              <w:t xml:space="preserve">substantial </w:t>
            </w:r>
            <w:r w:rsidRPr="00A70521">
              <w:rPr>
                <w:rFonts w:ascii="Arial" w:hAnsi="Arial" w:cs="Arial"/>
                <w:sz w:val="20"/>
                <w:szCs w:val="20"/>
              </w:rPr>
              <w:t>post-production service</w:t>
            </w:r>
            <w:r w:rsidR="001A2FDE" w:rsidRPr="00A70521">
              <w:rPr>
                <w:rFonts w:ascii="Arial" w:hAnsi="Arial" w:cs="Arial"/>
                <w:sz w:val="20"/>
                <w:szCs w:val="20"/>
              </w:rPr>
              <w:t xml:space="preserve"> work</w:t>
            </w:r>
            <w:r w:rsidRPr="00A70521">
              <w:rPr>
                <w:rFonts w:ascii="Arial" w:hAnsi="Arial" w:cs="Arial"/>
                <w:sz w:val="20"/>
                <w:szCs w:val="20"/>
              </w:rPr>
              <w:t xml:space="preserve"> on </w:t>
            </w:r>
            <w:r w:rsidR="00D05527" w:rsidRPr="00A70521">
              <w:rPr>
                <w:rFonts w:ascii="Arial" w:hAnsi="Arial" w:cs="Arial"/>
                <w:sz w:val="20"/>
                <w:szCs w:val="20"/>
              </w:rPr>
              <w:t>6+ independent (non-student) short films, commercial / advertising campaign videos, or other professionally distributed media project for established client, production company, network, agency, or platform.</w:t>
            </w:r>
          </w:p>
        </w:tc>
        <w:tc>
          <w:tcPr>
            <w:tcW w:w="198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2BE27D21" w14:textId="5EE88B58"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CW Dissertation in genre; 3 + publications in genre; 3+ chapbooks single-authored in genre; (EN271/272: "Genre" is any of fiction, poetry, nonfiction.)</w:t>
            </w:r>
          </w:p>
        </w:tc>
      </w:tr>
      <w:tr w:rsidR="00775C6E" w:rsidRPr="00775C6E" w14:paraId="6EB66462" w14:textId="77777777" w:rsidTr="003A2820">
        <w:tblPrEx>
          <w:shd w:val="clear" w:color="auto" w:fill="auto"/>
        </w:tblPrEx>
        <w:trPr>
          <w:trHeight w:val="4207"/>
        </w:trPr>
        <w:tc>
          <w:tcPr>
            <w:tcW w:w="1449" w:type="dxa"/>
            <w:tcBorders>
              <w:top w:val="single" w:sz="2" w:space="0" w:color="000000"/>
              <w:left w:val="single" w:sz="2" w:space="0" w:color="000000"/>
              <w:bottom w:val="single" w:sz="2" w:space="0" w:color="000000"/>
              <w:right w:val="single" w:sz="6" w:space="0" w:color="000000"/>
            </w:tcBorders>
            <w:shd w:val="clear" w:color="auto" w:fill="DCDCDC"/>
            <w:tcMar>
              <w:top w:w="80" w:type="dxa"/>
              <w:left w:w="80" w:type="dxa"/>
              <w:bottom w:w="80" w:type="dxa"/>
              <w:right w:w="80" w:type="dxa"/>
            </w:tcMar>
          </w:tcPr>
          <w:p w14:paraId="00EE5132" w14:textId="77777777" w:rsidR="00775C6E" w:rsidRPr="00775C6E" w:rsidRDefault="00775C6E">
            <w:pPr>
              <w:pStyle w:val="TableStyle1"/>
              <w:rPr>
                <w:rFonts w:ascii="Arial" w:hAnsi="Arial" w:cs="Arial"/>
              </w:rPr>
            </w:pPr>
            <w:r w:rsidRPr="00775C6E">
              <w:rPr>
                <w:rFonts w:ascii="Arial" w:eastAsia="Arial Unicode MS" w:hAnsi="Arial" w:cs="Arial"/>
              </w:rPr>
              <w:lastRenderedPageBreak/>
              <w:t>15 Points (Good)</w:t>
            </w:r>
          </w:p>
        </w:tc>
        <w:tc>
          <w:tcPr>
            <w:tcW w:w="1984" w:type="dxa"/>
            <w:tcBorders>
              <w:top w:val="single" w:sz="2" w:space="0" w:color="000000"/>
              <w:left w:val="single" w:sz="6" w:space="0" w:color="000000"/>
              <w:bottom w:val="single" w:sz="2" w:space="0" w:color="000000"/>
              <w:right w:val="single" w:sz="2" w:space="0" w:color="000000"/>
            </w:tcBorders>
            <w:tcMar>
              <w:top w:w="80" w:type="dxa"/>
              <w:left w:w="80" w:type="dxa"/>
              <w:bottom w:w="80" w:type="dxa"/>
              <w:right w:w="80" w:type="dxa"/>
            </w:tcMar>
          </w:tcPr>
          <w:p w14:paraId="51AD925A"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Book edited or co-edited in area; dissertation in broader area; one peer-reviewed journal article or</w:t>
            </w:r>
          </w:p>
          <w:p w14:paraId="0AD46077"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book chapter in area; book single-authored in</w:t>
            </w:r>
          </w:p>
          <w:p w14:paraId="1085650A"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broader area; critical edition in broader area; 3+ peer-reviewed articles in broader area.</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2EA9A0" w14:textId="77777777" w:rsid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FS275, FS277, FS377, FS380, FS381, FS382</w:t>
            </w:r>
          </w:p>
          <w:p w14:paraId="4A696EA4" w14:textId="77777777" w:rsid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p>
          <w:p w14:paraId="59721F58" w14:textId="03913C5D" w:rsidR="00775C6E" w:rsidRPr="00775C6E" w:rsidRDefault="00775C6E" w:rsidP="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Wrote, directed, or produced one</w:t>
            </w:r>
            <w:r>
              <w:rPr>
                <w:rFonts w:ascii="Arial" w:hAnsi="Arial" w:cs="Arial"/>
                <w:sz w:val="20"/>
                <w:szCs w:val="20"/>
              </w:rPr>
              <w:t xml:space="preserve"> independent (non-student) </w:t>
            </w:r>
            <w:r w:rsidRPr="00775C6E">
              <w:rPr>
                <w:rFonts w:ascii="Arial" w:hAnsi="Arial" w:cs="Arial"/>
                <w:sz w:val="20"/>
                <w:szCs w:val="20"/>
              </w:rPr>
              <w:t xml:space="preserve">short film exhibited commercially or at </w:t>
            </w:r>
            <w:r>
              <w:rPr>
                <w:rFonts w:ascii="Arial" w:hAnsi="Arial" w:cs="Arial"/>
                <w:sz w:val="20"/>
                <w:szCs w:val="20"/>
              </w:rPr>
              <w:t>established</w:t>
            </w:r>
            <w:r w:rsidRPr="00775C6E">
              <w:rPr>
                <w:rFonts w:ascii="Arial" w:hAnsi="Arial" w:cs="Arial"/>
                <w:sz w:val="20"/>
                <w:szCs w:val="20"/>
              </w:rPr>
              <w:t xml:space="preserve"> film festival.</w:t>
            </w:r>
          </w:p>
        </w:tc>
        <w:tc>
          <w:tcPr>
            <w:tcW w:w="2126" w:type="dxa"/>
            <w:tcBorders>
              <w:top w:val="single" w:sz="2" w:space="0" w:color="000000"/>
              <w:left w:val="single" w:sz="2" w:space="0" w:color="000000"/>
              <w:bottom w:val="single" w:sz="2" w:space="0" w:color="000000"/>
              <w:right w:val="single" w:sz="2" w:space="0" w:color="000000"/>
            </w:tcBorders>
          </w:tcPr>
          <w:p w14:paraId="49E67578" w14:textId="77777777" w:rsidR="00775C6E" w:rsidRPr="00A70521" w:rsidRDefault="00775C6E" w:rsidP="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A70521">
              <w:rPr>
                <w:rFonts w:ascii="Arial" w:hAnsi="Arial" w:cs="Arial"/>
                <w:sz w:val="20"/>
                <w:szCs w:val="20"/>
              </w:rPr>
              <w:t>FS272, FS309v, FS370, FS371</w:t>
            </w:r>
          </w:p>
          <w:p w14:paraId="7CFA00BC" w14:textId="77777777" w:rsidR="007015C9" w:rsidRPr="00A70521" w:rsidRDefault="007015C9" w:rsidP="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p>
          <w:p w14:paraId="493FECBA" w14:textId="77777777" w:rsidR="007015C9" w:rsidRPr="00A70521" w:rsidRDefault="007015C9" w:rsidP="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p>
          <w:p w14:paraId="5030E50F" w14:textId="5958CE20" w:rsidR="007015C9" w:rsidRPr="00A70521" w:rsidRDefault="00D05527" w:rsidP="006F23B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lang w:val="en-CA"/>
              </w:rPr>
            </w:pPr>
            <w:r w:rsidRPr="00A70521">
              <w:rPr>
                <w:rFonts w:ascii="Arial" w:hAnsi="Arial" w:cs="Arial"/>
                <w:sz w:val="20"/>
                <w:szCs w:val="20"/>
              </w:rPr>
              <w:t xml:space="preserve">Edited, conducted VFX work, </w:t>
            </w:r>
            <w:r w:rsidR="00E46D02">
              <w:rPr>
                <w:rFonts w:ascii="Arial" w:hAnsi="Arial" w:cs="Arial"/>
                <w:sz w:val="20"/>
                <w:szCs w:val="20"/>
              </w:rPr>
              <w:t>and/</w:t>
            </w:r>
            <w:r w:rsidRPr="00A70521">
              <w:rPr>
                <w:rFonts w:ascii="Arial" w:hAnsi="Arial" w:cs="Arial"/>
                <w:sz w:val="20"/>
                <w:szCs w:val="20"/>
              </w:rPr>
              <w:t xml:space="preserve">or substantial post-production service work </w:t>
            </w:r>
            <w:r w:rsidR="00E46D02">
              <w:rPr>
                <w:rFonts w:ascii="Arial" w:hAnsi="Arial" w:cs="Arial"/>
                <w:sz w:val="20"/>
                <w:szCs w:val="20"/>
              </w:rPr>
              <w:t xml:space="preserve">on </w:t>
            </w:r>
            <w:r w:rsidRPr="00A70521">
              <w:rPr>
                <w:rFonts w:ascii="Arial" w:hAnsi="Arial" w:cs="Arial"/>
                <w:sz w:val="20"/>
                <w:szCs w:val="20"/>
              </w:rPr>
              <w:t>4+ independent (non-student) short films, commercial / advertising campaign videos, or other professionally distributed media project for established client, production company, network, agency, or platform.</w:t>
            </w:r>
          </w:p>
        </w:tc>
        <w:tc>
          <w:tcPr>
            <w:tcW w:w="19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A295534" w14:textId="3E07E6E0"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1-2 publications in genre; 1-2 chapbook single-authored in genre; Book single-authored or CW dissertation in any genre; 3 + publications in any creative writing genre. (EN271/272: "Genre" is any of fiction, poetry, nonfiction.)</w:t>
            </w:r>
          </w:p>
        </w:tc>
      </w:tr>
      <w:tr w:rsidR="00775C6E" w:rsidRPr="00775C6E" w14:paraId="0B49695F" w14:textId="77777777" w:rsidTr="003A2820">
        <w:tblPrEx>
          <w:shd w:val="clear" w:color="auto" w:fill="auto"/>
        </w:tblPrEx>
        <w:trPr>
          <w:trHeight w:val="5607"/>
        </w:trPr>
        <w:tc>
          <w:tcPr>
            <w:tcW w:w="1449" w:type="dxa"/>
            <w:tcBorders>
              <w:top w:val="single" w:sz="2" w:space="0" w:color="000000"/>
              <w:left w:val="single" w:sz="2" w:space="0" w:color="000000"/>
              <w:bottom w:val="single" w:sz="2" w:space="0" w:color="000000"/>
              <w:right w:val="single" w:sz="6" w:space="0" w:color="000000"/>
            </w:tcBorders>
            <w:shd w:val="clear" w:color="auto" w:fill="DCDCDC"/>
            <w:tcMar>
              <w:top w:w="80" w:type="dxa"/>
              <w:left w:w="80" w:type="dxa"/>
              <w:bottom w:w="80" w:type="dxa"/>
              <w:right w:w="80" w:type="dxa"/>
            </w:tcMar>
          </w:tcPr>
          <w:p w14:paraId="66360227" w14:textId="77777777" w:rsidR="00775C6E" w:rsidRPr="00775C6E" w:rsidRDefault="00775C6E">
            <w:pPr>
              <w:pStyle w:val="TableStyle1"/>
              <w:rPr>
                <w:rFonts w:ascii="Arial" w:hAnsi="Arial" w:cs="Arial"/>
              </w:rPr>
            </w:pPr>
            <w:r w:rsidRPr="00775C6E">
              <w:rPr>
                <w:rFonts w:ascii="Arial" w:eastAsia="Arial Unicode MS" w:hAnsi="Arial" w:cs="Arial"/>
              </w:rPr>
              <w:t>10 Points (Satisfactory)</w:t>
            </w:r>
          </w:p>
        </w:tc>
        <w:tc>
          <w:tcPr>
            <w:tcW w:w="1984" w:type="dxa"/>
            <w:tcBorders>
              <w:top w:val="single" w:sz="2" w:space="0" w:color="000000"/>
              <w:left w:val="single" w:sz="6" w:space="0" w:color="000000"/>
              <w:bottom w:val="single" w:sz="2" w:space="0" w:color="000000"/>
              <w:right w:val="single" w:sz="2" w:space="0" w:color="000000"/>
            </w:tcBorders>
            <w:shd w:val="clear" w:color="auto" w:fill="F5F5F5"/>
            <w:tcMar>
              <w:top w:w="80" w:type="dxa"/>
              <w:left w:w="80" w:type="dxa"/>
              <w:bottom w:w="80" w:type="dxa"/>
              <w:right w:w="80" w:type="dxa"/>
            </w:tcMar>
          </w:tcPr>
          <w:p w14:paraId="40FD8A6E"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1-2 peer-reviewed journal article(s) or book chapter(s) in broader area; pedagogical development (at least three</w:t>
            </w:r>
          </w:p>
          <w:p w14:paraId="59B465E4"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workshops and/or teaching development courses directly in course content; or one public lecture pertinent to</w:t>
            </w:r>
          </w:p>
          <w:p w14:paraId="78B5C40D"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postsecondary instruction); at least one conference paper in area; or 2+ conference papers</w:t>
            </w:r>
          </w:p>
          <w:p w14:paraId="702F19F6"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in broader area.</w:t>
            </w:r>
          </w:p>
        </w:tc>
        <w:tc>
          <w:tcPr>
            <w:tcW w:w="198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5A03DA4B" w14:textId="58AEBF4A"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Professional experience directly relevant to course; or pedagogical development (at least three</w:t>
            </w:r>
          </w:p>
          <w:p w14:paraId="60DA46B0"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workshops and/or teaching development courses directly in course content; or one public lecture pertinent to</w:t>
            </w:r>
          </w:p>
          <w:p w14:paraId="30D6A6CE"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postsecondary instruction)</w:t>
            </w:r>
          </w:p>
        </w:tc>
        <w:tc>
          <w:tcPr>
            <w:tcW w:w="2126" w:type="dxa"/>
            <w:tcBorders>
              <w:top w:val="single" w:sz="2" w:space="0" w:color="000000"/>
              <w:left w:val="single" w:sz="2" w:space="0" w:color="000000"/>
              <w:bottom w:val="single" w:sz="2" w:space="0" w:color="000000"/>
              <w:right w:val="single" w:sz="2" w:space="0" w:color="000000"/>
            </w:tcBorders>
            <w:shd w:val="clear" w:color="auto" w:fill="F5F5F5"/>
          </w:tcPr>
          <w:p w14:paraId="17518F79" w14:textId="56DE5C77" w:rsidR="00775C6E" w:rsidRPr="001A2FDE" w:rsidRDefault="006F23BF" w:rsidP="006F23B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1A2FDE">
              <w:rPr>
                <w:rFonts w:ascii="Arial" w:hAnsi="Arial" w:cs="Arial"/>
                <w:sz w:val="20"/>
                <w:szCs w:val="20"/>
              </w:rPr>
              <w:t>Professional experience directly relevant to course; or pedagogical development (</w:t>
            </w:r>
            <w:r w:rsidR="001A2FDE">
              <w:rPr>
                <w:rFonts w:ascii="Arial" w:hAnsi="Arial" w:cs="Arial"/>
                <w:sz w:val="20"/>
                <w:szCs w:val="20"/>
              </w:rPr>
              <w:t>3+</w:t>
            </w:r>
            <w:r w:rsidRPr="001A2FDE">
              <w:rPr>
                <w:rFonts w:ascii="Arial" w:hAnsi="Arial" w:cs="Arial"/>
                <w:sz w:val="20"/>
                <w:szCs w:val="20"/>
              </w:rPr>
              <w:t xml:space="preserve"> workshops and/or teaching development courses directly in course content; or one public lecture pertinent to postsecondary instruction).</w:t>
            </w:r>
          </w:p>
        </w:tc>
        <w:tc>
          <w:tcPr>
            <w:tcW w:w="198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14:paraId="35C9F0A6" w14:textId="7ED04770"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1-2 publications in any genre; 1 chapbook in any genre; pedagogical development (at least three</w:t>
            </w:r>
          </w:p>
          <w:p w14:paraId="1F21D28B"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workshops and/or teaching development courses directly in course content; 3+ invited readings of original material directly in genre.</w:t>
            </w:r>
          </w:p>
          <w:p w14:paraId="6F96E7D9"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p>
        </w:tc>
      </w:tr>
      <w:tr w:rsidR="00775C6E" w:rsidRPr="00775C6E" w14:paraId="0F71B568" w14:textId="77777777" w:rsidTr="003A2820">
        <w:tblPrEx>
          <w:shd w:val="clear" w:color="auto" w:fill="auto"/>
        </w:tblPrEx>
        <w:trPr>
          <w:trHeight w:val="301"/>
        </w:trPr>
        <w:tc>
          <w:tcPr>
            <w:tcW w:w="1449" w:type="dxa"/>
            <w:tcBorders>
              <w:top w:val="single" w:sz="2" w:space="0" w:color="000000"/>
              <w:left w:val="single" w:sz="2" w:space="0" w:color="000000"/>
              <w:bottom w:val="single" w:sz="2" w:space="0" w:color="000000"/>
              <w:right w:val="single" w:sz="6" w:space="0" w:color="000000"/>
            </w:tcBorders>
            <w:shd w:val="clear" w:color="auto" w:fill="DCDCDC"/>
            <w:tcMar>
              <w:top w:w="80" w:type="dxa"/>
              <w:left w:w="80" w:type="dxa"/>
              <w:bottom w:w="80" w:type="dxa"/>
              <w:right w:w="80" w:type="dxa"/>
            </w:tcMar>
          </w:tcPr>
          <w:p w14:paraId="1A5C069B" w14:textId="77777777" w:rsidR="00775C6E" w:rsidRPr="00775C6E" w:rsidRDefault="00775C6E">
            <w:pPr>
              <w:pStyle w:val="TableStyle1"/>
              <w:rPr>
                <w:rFonts w:ascii="Arial" w:hAnsi="Arial" w:cs="Arial"/>
              </w:rPr>
            </w:pPr>
            <w:r w:rsidRPr="00775C6E">
              <w:rPr>
                <w:rFonts w:ascii="Arial" w:eastAsia="Arial Unicode MS" w:hAnsi="Arial" w:cs="Arial"/>
              </w:rPr>
              <w:t>0 Points</w:t>
            </w:r>
          </w:p>
        </w:tc>
        <w:tc>
          <w:tcPr>
            <w:tcW w:w="1984" w:type="dxa"/>
            <w:tcBorders>
              <w:top w:val="single" w:sz="2" w:space="0" w:color="000000"/>
              <w:left w:val="single" w:sz="6" w:space="0" w:color="000000"/>
              <w:bottom w:val="single" w:sz="2" w:space="0" w:color="000000"/>
              <w:right w:val="single" w:sz="2" w:space="0" w:color="000000"/>
            </w:tcBorders>
            <w:tcMar>
              <w:top w:w="80" w:type="dxa"/>
              <w:left w:w="80" w:type="dxa"/>
              <w:bottom w:w="80" w:type="dxa"/>
              <w:right w:w="80" w:type="dxa"/>
            </w:tcMar>
          </w:tcPr>
          <w:p w14:paraId="57761869"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Poor or no evidence</w:t>
            </w:r>
          </w:p>
        </w:tc>
        <w:tc>
          <w:tcPr>
            <w:tcW w:w="198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8936582" w14:textId="77777777"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Poor or no evidence</w:t>
            </w:r>
          </w:p>
        </w:tc>
        <w:tc>
          <w:tcPr>
            <w:tcW w:w="2126" w:type="dxa"/>
            <w:tcBorders>
              <w:top w:val="single" w:sz="2" w:space="0" w:color="000000"/>
              <w:left w:val="single" w:sz="2" w:space="0" w:color="000000"/>
              <w:bottom w:val="single" w:sz="2" w:space="0" w:color="000000"/>
              <w:right w:val="single" w:sz="2" w:space="0" w:color="000000"/>
            </w:tcBorders>
          </w:tcPr>
          <w:p w14:paraId="3FF29757" w14:textId="656CEAFA" w:rsidR="00775C6E" w:rsidRPr="001A2FDE" w:rsidRDefault="006F23BF">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1A2FDE">
              <w:rPr>
                <w:rFonts w:ascii="Arial" w:hAnsi="Arial" w:cs="Arial"/>
                <w:sz w:val="20"/>
                <w:szCs w:val="20"/>
              </w:rPr>
              <w:t>Poor or no evidence.</w:t>
            </w:r>
          </w:p>
        </w:tc>
        <w:tc>
          <w:tcPr>
            <w:tcW w:w="198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9AA259B" w14:textId="2EF9CB22" w:rsidR="00775C6E" w:rsidRPr="00775C6E" w:rsidRDefault="00775C6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before="0" w:line="240" w:lineRule="auto"/>
              <w:rPr>
                <w:rFonts w:ascii="Arial" w:hAnsi="Arial" w:cs="Arial"/>
                <w:sz w:val="20"/>
                <w:szCs w:val="20"/>
              </w:rPr>
            </w:pPr>
            <w:r w:rsidRPr="00775C6E">
              <w:rPr>
                <w:rFonts w:ascii="Arial" w:hAnsi="Arial" w:cs="Arial"/>
                <w:sz w:val="20"/>
                <w:szCs w:val="20"/>
              </w:rPr>
              <w:t>Poor or no evidence</w:t>
            </w:r>
          </w:p>
        </w:tc>
      </w:tr>
    </w:tbl>
    <w:p w14:paraId="18490145"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sz w:val="20"/>
          <w:szCs w:val="20"/>
        </w:rPr>
      </w:pPr>
    </w:p>
    <w:p w14:paraId="43C2672B"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13FCB1D1" w14:textId="77777777" w:rsidR="00EF25F8"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07DC1A41" w14:textId="77777777" w:rsidR="001A2FDE" w:rsidRDefault="001A2FD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59784A16" w14:textId="77777777" w:rsidR="001A2FDE" w:rsidRPr="00775C6E" w:rsidRDefault="001A2FD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603E668E"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r w:rsidRPr="00775C6E">
        <w:rPr>
          <w:rFonts w:ascii="Arial" w:hAnsi="Arial" w:cs="Arial"/>
        </w:rPr>
        <w:t>ii. Previous Teaching or Tutorial or Lab Experience in the Posted or Similar or Substantially Similar Course (total seniority points to a max of 10)</w:t>
      </w:r>
    </w:p>
    <w:p w14:paraId="54F1484D"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476F8F55"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rPr>
        <w:t>1. Where the posting is for a tutorial course at Laurier, the same points shall be awarded for teaching the similar or substantially similar course at Laurier whether as primary instructor or tutorial leader.</w:t>
      </w:r>
    </w:p>
    <w:p w14:paraId="1DDA9629"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65BF540C"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rPr>
        <w:t>2. 0.5 points will be awarded for being instructor for a similar or substantially similar course taught either in-person or online elsewhere.</w:t>
      </w:r>
    </w:p>
    <w:p w14:paraId="78083031"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6D2DADDA"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rPr>
        <w:t>3. No points will be awarded for tutorial teaching, at Laurier or elsewhere, when the posting is for primary instructor in a similar or substantially similar course.</w:t>
      </w:r>
    </w:p>
    <w:p w14:paraId="0C736D53"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4335B6A2"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rPr>
        <w:t>Note: The PTAC will award full points for Laurier seniority points in the posted course or substantially similar course and may award partial points for similar or substantially similar courses taught elsewhere. Partial points may also be awarded for relevant teaching in another delivery mode (e.g., tutorials, labs, online) taught at Laurier or elsewhere.</w:t>
      </w:r>
    </w:p>
    <w:p w14:paraId="7EAC4881"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32666D08"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rPr>
        <w:t>Note: Column J is only to be populated in the event that the applicant has taught a similar or substantially similar course when it was offered under an earlier course code, and for which an exemption exists; or in the event that an applicant who has been primary instructor in a similar or substantially similar course is applying to teach a tutorial in that course; see bullet point 1.</w:t>
      </w:r>
    </w:p>
    <w:p w14:paraId="1E71A29A"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0877A77E"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r w:rsidRPr="00775C6E">
        <w:rPr>
          <w:rFonts w:ascii="Arial" w:hAnsi="Arial" w:cs="Arial"/>
        </w:rPr>
        <w:t>iii. Ability to Perform the Duties of the Course (max 10 points):</w:t>
      </w:r>
    </w:p>
    <w:p w14:paraId="7161536E"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3DCA87D1"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10 Points</w:t>
      </w:r>
      <w:r w:rsidRPr="00775C6E">
        <w:rPr>
          <w:rFonts w:ascii="Arial" w:hAnsi="Arial" w:cs="Arial"/>
          <w:lang w:val="fr-FR"/>
        </w:rPr>
        <w:t xml:space="preserve"> (excellent): </w:t>
      </w:r>
      <w:r w:rsidRPr="00775C6E">
        <w:rPr>
          <w:rFonts w:ascii="Arial" w:hAnsi="Arial" w:cs="Arial"/>
        </w:rPr>
        <w:t>All five of the following elements: experience teaching in course format (e.g., lecture, lab, tutorial, seminar); modality (e.g., online, hybrid); class size; equipment or platforms specific to the course; or evidence of course materials including learning objectives and assessments in the posted course or similar or substantially similar course.</w:t>
      </w:r>
    </w:p>
    <w:p w14:paraId="1DC92349"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485B7080"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 xml:space="preserve">7 Points </w:t>
      </w:r>
      <w:r w:rsidRPr="00775C6E">
        <w:rPr>
          <w:rFonts w:ascii="Arial" w:hAnsi="Arial" w:cs="Arial"/>
        </w:rPr>
        <w:t xml:space="preserve">(very good): At least four of the following elements: experience teaching in course format (e.g., lecture, lab, tutorial, seminar), modality (e.g., online, hybrid), class size, or with indispensable equipment or platforms, or evidence of course materials including learning objectives and student assessments in the posted course or similar or substantially similar </w:t>
      </w:r>
      <w:proofErr w:type="spellStart"/>
      <w:r w:rsidRPr="00775C6E">
        <w:rPr>
          <w:rFonts w:ascii="Arial" w:hAnsi="Arial" w:cs="Arial"/>
        </w:rPr>
        <w:t>similar</w:t>
      </w:r>
      <w:proofErr w:type="spellEnd"/>
      <w:r w:rsidRPr="00775C6E">
        <w:rPr>
          <w:rFonts w:ascii="Arial" w:hAnsi="Arial" w:cs="Arial"/>
        </w:rPr>
        <w:t xml:space="preserve"> course.</w:t>
      </w:r>
    </w:p>
    <w:p w14:paraId="76F7B530"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17EEF8B6"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4 Points</w:t>
      </w:r>
      <w:r w:rsidRPr="00775C6E">
        <w:rPr>
          <w:rFonts w:ascii="Arial" w:hAnsi="Arial" w:cs="Arial"/>
        </w:rPr>
        <w:t xml:space="preserve"> (satisfactory): At least three of the following elements: experience teaching in course format (e.g., lecture, lab, tutorial, seminar), modality (e.g., online, hybrid), class size, or with indispensable equipment or platforms, or evidence of course materials including learning objectives and student assessments in the posted course or similar or substantially similar </w:t>
      </w:r>
      <w:proofErr w:type="spellStart"/>
      <w:r w:rsidRPr="00775C6E">
        <w:rPr>
          <w:rFonts w:ascii="Arial" w:hAnsi="Arial" w:cs="Arial"/>
        </w:rPr>
        <w:t>similar</w:t>
      </w:r>
      <w:proofErr w:type="spellEnd"/>
      <w:r w:rsidRPr="00775C6E">
        <w:rPr>
          <w:rFonts w:ascii="Arial" w:hAnsi="Arial" w:cs="Arial"/>
        </w:rPr>
        <w:t xml:space="preserve"> course.</w:t>
      </w:r>
    </w:p>
    <w:p w14:paraId="45C824C6"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2A37A4C9"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0 Points</w:t>
      </w:r>
      <w:r w:rsidRPr="00775C6E">
        <w:rPr>
          <w:rFonts w:ascii="Arial" w:hAnsi="Arial" w:cs="Arial"/>
          <w:lang w:val="nl-NL"/>
        </w:rPr>
        <w:t xml:space="preserve"> (poor): </w:t>
      </w:r>
      <w:r w:rsidRPr="00775C6E">
        <w:rPr>
          <w:rFonts w:ascii="Arial" w:hAnsi="Arial" w:cs="Arial"/>
        </w:rPr>
        <w:t>Two or less of the following elements: experience teaching in course format (e.g., lecture, lab, tutorial, seminar), modality (e.g., online, hybrid), class size, or with indispensable equipment or platforms, or evidence of course materials including learning objectives and student assessments in the posted course or similar or  substantially similar course.</w:t>
      </w:r>
    </w:p>
    <w:p w14:paraId="33B9793A"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6D6C877A"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b/>
          <w:bCs/>
        </w:rPr>
      </w:pPr>
      <w:r w:rsidRPr="00775C6E">
        <w:rPr>
          <w:rFonts w:ascii="Arial" w:hAnsi="Arial" w:cs="Arial"/>
          <w:b/>
          <w:bCs/>
        </w:rPr>
        <w:t>c) Teaching Qualifications (not specific to the course):</w:t>
      </w:r>
    </w:p>
    <w:p w14:paraId="77963240"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5812C6D9" w14:textId="77777777" w:rsidR="00EF25F8" w:rsidRPr="00775C6E" w:rsidRDefault="001A05D9">
      <w:pPr>
        <w:pStyle w:val="Default"/>
        <w:numPr>
          <w:ilvl w:val="0"/>
          <w:numId w:val="3"/>
        </w:numPr>
        <w:suppressAutoHyphens/>
        <w:spacing w:before="0" w:line="240" w:lineRule="auto"/>
        <w:rPr>
          <w:rFonts w:ascii="Arial" w:hAnsi="Arial" w:cs="Arial"/>
        </w:rPr>
      </w:pPr>
      <w:r w:rsidRPr="00775C6E">
        <w:rPr>
          <w:rFonts w:ascii="Arial" w:hAnsi="Arial" w:cs="Arial"/>
        </w:rPr>
        <w:t>A. Teaching-Related Experience (seniority points not already counted in section b) ii), including courses taught, tutorials, labs, training (max 15 points).</w:t>
      </w:r>
    </w:p>
    <w:p w14:paraId="63634793"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72BDBCF3"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r w:rsidRPr="00775C6E">
        <w:rPr>
          <w:rFonts w:ascii="Arial" w:hAnsi="Arial" w:cs="Arial"/>
        </w:rPr>
        <w:t xml:space="preserve">ii. B. (If </w:t>
      </w:r>
      <w:proofErr w:type="spellStart"/>
      <w:r w:rsidRPr="00775C6E">
        <w:rPr>
          <w:rFonts w:ascii="Arial" w:hAnsi="Arial" w:cs="Arial"/>
        </w:rPr>
        <w:t>i</w:t>
      </w:r>
      <w:proofErr w:type="spellEnd"/>
      <w:r w:rsidRPr="00775C6E">
        <w:rPr>
          <w:rFonts w:ascii="Arial" w:hAnsi="Arial" w:cs="Arial"/>
        </w:rPr>
        <w:t>. A. is less than 15):</w:t>
      </w:r>
    </w:p>
    <w:p w14:paraId="74069B5A"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3C82CD3F" w14:textId="77777777" w:rsidR="00EF25F8" w:rsidRPr="00775C6E" w:rsidRDefault="001A05D9">
      <w:pPr>
        <w:pStyle w:val="Default"/>
        <w:numPr>
          <w:ilvl w:val="1"/>
          <w:numId w:val="5"/>
        </w:numPr>
        <w:suppressAutoHyphens/>
        <w:spacing w:before="0" w:line="240" w:lineRule="auto"/>
        <w:rPr>
          <w:rFonts w:ascii="Arial" w:hAnsi="Arial" w:cs="Arial"/>
        </w:rPr>
      </w:pPr>
      <w:r w:rsidRPr="00775C6E">
        <w:rPr>
          <w:rFonts w:ascii="Arial" w:hAnsi="Arial" w:cs="Arial"/>
        </w:rPr>
        <w:t>Teaching Elsewhere (max 5 points)</w:t>
      </w:r>
    </w:p>
    <w:p w14:paraId="0108C5FA"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489FC45D" w14:textId="77777777" w:rsidR="00EF25F8" w:rsidRPr="00775C6E" w:rsidRDefault="001A05D9">
      <w:pPr>
        <w:pStyle w:val="Default"/>
        <w:numPr>
          <w:ilvl w:val="3"/>
          <w:numId w:val="7"/>
        </w:numPr>
        <w:suppressAutoHyphens/>
        <w:spacing w:before="0" w:line="240" w:lineRule="auto"/>
        <w:rPr>
          <w:rFonts w:ascii="Arial" w:hAnsi="Arial" w:cs="Arial"/>
        </w:rPr>
      </w:pPr>
      <w:r w:rsidRPr="00775C6E">
        <w:rPr>
          <w:rFonts w:ascii="Arial" w:hAnsi="Arial" w:cs="Arial"/>
          <w:b/>
          <w:bCs/>
        </w:rPr>
        <w:t>5 Points</w:t>
      </w:r>
      <w:r w:rsidRPr="00775C6E">
        <w:rPr>
          <w:rFonts w:ascii="Arial" w:hAnsi="Arial" w:cs="Arial"/>
        </w:rPr>
        <w:t>: Courses taught elsewhere other than similar or substantially similar course (3+)</w:t>
      </w:r>
    </w:p>
    <w:p w14:paraId="343CF4A3" w14:textId="77777777" w:rsidR="00EF25F8" w:rsidRPr="00775C6E" w:rsidRDefault="001A05D9">
      <w:pPr>
        <w:pStyle w:val="Default"/>
        <w:numPr>
          <w:ilvl w:val="3"/>
          <w:numId w:val="7"/>
        </w:numPr>
        <w:suppressAutoHyphens/>
        <w:spacing w:before="0" w:line="240" w:lineRule="auto"/>
        <w:rPr>
          <w:rFonts w:ascii="Arial" w:hAnsi="Arial" w:cs="Arial"/>
        </w:rPr>
      </w:pPr>
      <w:r w:rsidRPr="00775C6E">
        <w:rPr>
          <w:rFonts w:ascii="Arial" w:hAnsi="Arial" w:cs="Arial"/>
          <w:b/>
          <w:bCs/>
        </w:rPr>
        <w:t>4 Points</w:t>
      </w:r>
      <w:r w:rsidRPr="00775C6E">
        <w:rPr>
          <w:rFonts w:ascii="Arial" w:hAnsi="Arial" w:cs="Arial"/>
        </w:rPr>
        <w:t>: Courses taught elsewhere other than similar or substantially similar course (2)</w:t>
      </w:r>
    </w:p>
    <w:p w14:paraId="2181CFC8" w14:textId="77777777" w:rsidR="00EF25F8" w:rsidRPr="00775C6E" w:rsidRDefault="001A05D9">
      <w:pPr>
        <w:pStyle w:val="Default"/>
        <w:numPr>
          <w:ilvl w:val="3"/>
          <w:numId w:val="7"/>
        </w:numPr>
        <w:suppressAutoHyphens/>
        <w:spacing w:before="0" w:line="240" w:lineRule="auto"/>
        <w:rPr>
          <w:rFonts w:ascii="Arial" w:hAnsi="Arial" w:cs="Arial"/>
        </w:rPr>
      </w:pPr>
      <w:r w:rsidRPr="00775C6E">
        <w:rPr>
          <w:rFonts w:ascii="Arial" w:hAnsi="Arial" w:cs="Arial"/>
          <w:b/>
          <w:bCs/>
        </w:rPr>
        <w:t>3 Points</w:t>
      </w:r>
      <w:r w:rsidRPr="00775C6E">
        <w:rPr>
          <w:rFonts w:ascii="Arial" w:hAnsi="Arial" w:cs="Arial"/>
        </w:rPr>
        <w:t>: Courses taught elsewhere other than similar or substantially similar course (1)</w:t>
      </w:r>
    </w:p>
    <w:p w14:paraId="0C0CF8D6" w14:textId="77777777" w:rsidR="00EF25F8" w:rsidRPr="00775C6E" w:rsidRDefault="001A05D9">
      <w:pPr>
        <w:pStyle w:val="Default"/>
        <w:numPr>
          <w:ilvl w:val="3"/>
          <w:numId w:val="7"/>
        </w:numPr>
        <w:suppressAutoHyphens/>
        <w:spacing w:before="0" w:line="240" w:lineRule="auto"/>
        <w:rPr>
          <w:rFonts w:ascii="Arial" w:hAnsi="Arial" w:cs="Arial"/>
        </w:rPr>
      </w:pPr>
      <w:r w:rsidRPr="00775C6E">
        <w:rPr>
          <w:rFonts w:ascii="Arial" w:hAnsi="Arial" w:cs="Arial"/>
          <w:b/>
          <w:bCs/>
        </w:rPr>
        <w:t>2 Points</w:t>
      </w:r>
      <w:r w:rsidRPr="00775C6E">
        <w:rPr>
          <w:rFonts w:ascii="Arial" w:hAnsi="Arial" w:cs="Arial"/>
        </w:rPr>
        <w:t>: Tutorials taught elsewhere other than similar or substantially similar course (2+)</w:t>
      </w:r>
    </w:p>
    <w:p w14:paraId="68B2E0AA" w14:textId="77777777" w:rsidR="00EF25F8" w:rsidRPr="00775C6E" w:rsidRDefault="001A05D9">
      <w:pPr>
        <w:pStyle w:val="Default"/>
        <w:numPr>
          <w:ilvl w:val="3"/>
          <w:numId w:val="7"/>
        </w:numPr>
        <w:suppressAutoHyphens/>
        <w:spacing w:before="0" w:line="240" w:lineRule="auto"/>
        <w:rPr>
          <w:rFonts w:ascii="Arial" w:hAnsi="Arial" w:cs="Arial"/>
          <w:lang w:val="de-DE"/>
        </w:rPr>
      </w:pPr>
      <w:r w:rsidRPr="00775C6E">
        <w:rPr>
          <w:rFonts w:ascii="Arial" w:hAnsi="Arial" w:cs="Arial"/>
          <w:b/>
          <w:bCs/>
          <w:lang w:val="de-DE"/>
        </w:rPr>
        <w:t>1 Point</w:t>
      </w:r>
      <w:r w:rsidRPr="00775C6E">
        <w:rPr>
          <w:rFonts w:ascii="Arial" w:hAnsi="Arial" w:cs="Arial"/>
        </w:rPr>
        <w:t>: Labs taught elsewhere other than similar or substantially similar course (2+)</w:t>
      </w:r>
    </w:p>
    <w:p w14:paraId="3161B911"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0D059CD1"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r w:rsidRPr="00775C6E">
        <w:rPr>
          <w:rFonts w:ascii="Arial" w:hAnsi="Arial" w:cs="Arial"/>
        </w:rPr>
        <w:t>II. Teaching Training (max 5 points)</w:t>
      </w:r>
    </w:p>
    <w:p w14:paraId="2B5DB706"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45432464" w14:textId="77777777" w:rsidR="00EF25F8" w:rsidRPr="00775C6E" w:rsidRDefault="001A05D9">
      <w:pPr>
        <w:pStyle w:val="Default"/>
        <w:numPr>
          <w:ilvl w:val="3"/>
          <w:numId w:val="7"/>
        </w:numPr>
        <w:suppressAutoHyphens/>
        <w:spacing w:before="0" w:line="240" w:lineRule="auto"/>
        <w:rPr>
          <w:rFonts w:ascii="Arial" w:hAnsi="Arial" w:cs="Arial"/>
        </w:rPr>
      </w:pPr>
      <w:r w:rsidRPr="00775C6E">
        <w:rPr>
          <w:rFonts w:ascii="Arial" w:hAnsi="Arial" w:cs="Arial"/>
          <w:b/>
          <w:bCs/>
        </w:rPr>
        <w:t>5 Points</w:t>
      </w:r>
      <w:r w:rsidRPr="00775C6E">
        <w:rPr>
          <w:rFonts w:ascii="Arial" w:hAnsi="Arial" w:cs="Arial"/>
        </w:rPr>
        <w:t>: Training directly related to professorial pedagogy (e.g., materials directly bearing on course content)</w:t>
      </w:r>
    </w:p>
    <w:p w14:paraId="3BD7E78C" w14:textId="77777777" w:rsidR="00EF25F8" w:rsidRPr="00775C6E" w:rsidRDefault="001A05D9">
      <w:pPr>
        <w:pStyle w:val="Default"/>
        <w:numPr>
          <w:ilvl w:val="3"/>
          <w:numId w:val="7"/>
        </w:numPr>
        <w:suppressAutoHyphens/>
        <w:spacing w:before="0" w:line="240" w:lineRule="auto"/>
        <w:rPr>
          <w:rFonts w:ascii="Arial" w:hAnsi="Arial" w:cs="Arial"/>
        </w:rPr>
      </w:pPr>
      <w:r w:rsidRPr="00775C6E">
        <w:rPr>
          <w:rFonts w:ascii="Arial" w:hAnsi="Arial" w:cs="Arial"/>
          <w:b/>
          <w:bCs/>
        </w:rPr>
        <w:t>2 Points</w:t>
      </w:r>
      <w:r w:rsidRPr="00775C6E">
        <w:rPr>
          <w:rFonts w:ascii="Arial" w:hAnsi="Arial" w:cs="Arial"/>
        </w:rPr>
        <w:t>: Training in equity, diversity, inclusivity, Indigeneity, anti-racism, anti-oppression, and accessible learning)</w:t>
      </w:r>
    </w:p>
    <w:p w14:paraId="64DAA9D1"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33B1AD77"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r w:rsidRPr="00775C6E">
        <w:rPr>
          <w:rFonts w:ascii="Arial" w:hAnsi="Arial" w:cs="Arial"/>
        </w:rPr>
        <w:t>ii. Assessment of Teaching Skills (max 15 points)</w:t>
      </w:r>
    </w:p>
    <w:p w14:paraId="42586F58"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02762D18" w14:textId="0566F95B"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15 Points</w:t>
      </w:r>
      <w:r w:rsidRPr="00775C6E">
        <w:rPr>
          <w:rFonts w:ascii="Arial" w:hAnsi="Arial" w:cs="Arial"/>
        </w:rPr>
        <w:t xml:space="preserve"> (very good): Excellent Performance on teaching evaluations (85% plus); and</w:t>
      </w:r>
      <w:r w:rsidR="001F7B14">
        <w:rPr>
          <w:rFonts w:ascii="Arial" w:hAnsi="Arial" w:cs="Arial"/>
        </w:rPr>
        <w:t xml:space="preserve"> </w:t>
      </w:r>
      <w:r w:rsidRPr="00775C6E">
        <w:rPr>
          <w:rFonts w:ascii="Arial" w:hAnsi="Arial" w:cs="Arial"/>
        </w:rPr>
        <w:t>teaching awards (1+); and substantive teaching philosophy and general syllabi (2+).</w:t>
      </w:r>
    </w:p>
    <w:p w14:paraId="0AAC910B"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07A8FD8A" w14:textId="647EB6F6"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10 Points</w:t>
      </w:r>
      <w:r w:rsidRPr="00775C6E">
        <w:rPr>
          <w:rFonts w:ascii="Arial" w:hAnsi="Arial" w:cs="Arial"/>
        </w:rPr>
        <w:t xml:space="preserve"> (good): Good Level of Performance on teaching evaluations (80% plus); and</w:t>
      </w:r>
      <w:r w:rsidR="001F7B14">
        <w:rPr>
          <w:rFonts w:ascii="Arial" w:hAnsi="Arial" w:cs="Arial"/>
        </w:rPr>
        <w:t xml:space="preserve"> </w:t>
      </w:r>
      <w:r w:rsidRPr="00775C6E">
        <w:rPr>
          <w:rFonts w:ascii="Arial" w:hAnsi="Arial" w:cs="Arial"/>
        </w:rPr>
        <w:t>teaching philosophy and general syllabi (2+).</w:t>
      </w:r>
    </w:p>
    <w:p w14:paraId="79135B5A"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20ECBFF6" w14:textId="042BA9E6"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lastRenderedPageBreak/>
        <w:t>5 Points</w:t>
      </w:r>
      <w:r w:rsidRPr="00775C6E">
        <w:rPr>
          <w:rFonts w:ascii="Arial" w:hAnsi="Arial" w:cs="Arial"/>
        </w:rPr>
        <w:t xml:space="preserve"> (satisfactory): Satisfactory Performance on teaching evaluations (70% plus),</w:t>
      </w:r>
      <w:r w:rsidR="001F7B14">
        <w:rPr>
          <w:rFonts w:ascii="Arial" w:hAnsi="Arial" w:cs="Arial"/>
        </w:rPr>
        <w:t xml:space="preserve"> </w:t>
      </w:r>
      <w:r w:rsidRPr="00775C6E">
        <w:rPr>
          <w:rFonts w:ascii="Arial" w:hAnsi="Arial" w:cs="Arial"/>
        </w:rPr>
        <w:t>and/or teaching philosophy, and/or general syllabi (2+), and/or strong solicited student testimonials (3+), and/or teaching award.</w:t>
      </w:r>
    </w:p>
    <w:p w14:paraId="358D05FA"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7E2B17D7"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0 Points</w:t>
      </w:r>
      <w:r w:rsidRPr="00775C6E">
        <w:rPr>
          <w:rFonts w:ascii="Arial" w:hAnsi="Arial" w:cs="Arial"/>
        </w:rPr>
        <w:t>: Poor or no evidence of teaching skills.</w:t>
      </w:r>
    </w:p>
    <w:p w14:paraId="563E9302"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rPr>
      </w:pPr>
    </w:p>
    <w:p w14:paraId="399A8FF7"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b/>
          <w:bCs/>
        </w:rPr>
      </w:pPr>
      <w:r w:rsidRPr="00775C6E">
        <w:rPr>
          <w:rFonts w:ascii="Arial" w:hAnsi="Arial" w:cs="Arial"/>
          <w:b/>
          <w:bCs/>
        </w:rPr>
        <w:t>d) Other Qualifications and Experience Relevant to the Course (max 20 points)</w:t>
      </w:r>
    </w:p>
    <w:p w14:paraId="7991C135"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rPr>
          <w:rFonts w:ascii="Arial" w:eastAsia="Helvetica" w:hAnsi="Arial" w:cs="Arial"/>
          <w:b/>
          <w:bCs/>
        </w:rPr>
      </w:pPr>
    </w:p>
    <w:p w14:paraId="67ADFD38"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20 Points (very good)</w:t>
      </w:r>
      <w:r w:rsidRPr="00775C6E">
        <w:rPr>
          <w:rFonts w:ascii="Arial" w:hAnsi="Arial" w:cs="Arial"/>
        </w:rPr>
        <w:t>: Minimum four of the following pertinent to posted course or similar or substantially similar course: development of educational materials; evidence of community engagement; pedagogical development; post-doctoral experience; Indigenous knowledge systems; professional development and/or experience directly in area of the course.</w:t>
      </w:r>
    </w:p>
    <w:p w14:paraId="18D84E00"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3D3504C1"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15 Points (good)</w:t>
      </w:r>
      <w:r w:rsidRPr="00775C6E">
        <w:rPr>
          <w:rFonts w:ascii="Arial" w:hAnsi="Arial" w:cs="Arial"/>
        </w:rPr>
        <w:t>: Minimum three of the following pertinent to posted course or</w:t>
      </w:r>
    </w:p>
    <w:p w14:paraId="36044724"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rPr>
        <w:t>similar or substantially similar course: development of educational materials; evidence of community engagement; pedagogical development; post-doctoral experience; Indigenous knowledge systems; professional development and/or experience directly in area of the course.</w:t>
      </w:r>
    </w:p>
    <w:p w14:paraId="5D2A008D"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2F63FE36"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10 Points (satisfactory)</w:t>
      </w:r>
      <w:r w:rsidRPr="00775C6E">
        <w:rPr>
          <w:rFonts w:ascii="Arial" w:hAnsi="Arial" w:cs="Arial"/>
        </w:rPr>
        <w:t>: Minimum two of the following pertinent to posted course or similar or substantially similar course: evidence of community engagement; pedagogical development; post-doctoral experience; Indigenous knowledge systems; professional development and/or experience directly in area of the course.</w:t>
      </w:r>
    </w:p>
    <w:p w14:paraId="2A1C210E"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142CDBD9"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r w:rsidRPr="00775C6E">
        <w:rPr>
          <w:rFonts w:ascii="Arial" w:hAnsi="Arial" w:cs="Arial"/>
          <w:b/>
          <w:bCs/>
        </w:rPr>
        <w:t>5 Points (limited)</w:t>
      </w:r>
      <w:r w:rsidRPr="00775C6E">
        <w:rPr>
          <w:rFonts w:ascii="Arial" w:hAnsi="Arial" w:cs="Arial"/>
        </w:rPr>
        <w:t>: Minimum one of the following pertinent to posted course or similar or substantially similar course: development of educational materials; evidence of community engagement; pedagogical development; post-doctoral experience; Indigenous knowledge systems; professional development and/or experience directly in area of the course.</w:t>
      </w:r>
    </w:p>
    <w:p w14:paraId="17FACB6E" w14:textId="77777777" w:rsidR="00EF25F8" w:rsidRPr="00775C6E" w:rsidRDefault="00EF2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eastAsia="Helvetica" w:hAnsi="Arial" w:cs="Arial"/>
        </w:rPr>
      </w:pPr>
    </w:p>
    <w:p w14:paraId="0B5B0C43" w14:textId="77777777" w:rsidR="00EF25F8" w:rsidRPr="00775C6E" w:rsidRDefault="001A05D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spacing w:before="0" w:line="240" w:lineRule="auto"/>
        <w:ind w:left="720"/>
        <w:rPr>
          <w:rFonts w:ascii="Arial" w:hAnsi="Arial" w:cs="Arial"/>
        </w:rPr>
      </w:pPr>
      <w:r w:rsidRPr="00775C6E">
        <w:rPr>
          <w:rFonts w:ascii="Arial" w:hAnsi="Arial" w:cs="Arial"/>
          <w:b/>
          <w:bCs/>
        </w:rPr>
        <w:t>0 Points</w:t>
      </w:r>
      <w:r w:rsidRPr="00775C6E">
        <w:rPr>
          <w:rFonts w:ascii="Arial" w:hAnsi="Arial" w:cs="Arial"/>
          <w:lang w:val="pt-PT"/>
        </w:rPr>
        <w:t>: No evidence</w:t>
      </w:r>
    </w:p>
    <w:sectPr w:rsidR="00EF25F8" w:rsidRPr="00775C6E">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58F1B4" w14:textId="77777777" w:rsidR="001D29FD" w:rsidRDefault="001D29FD">
      <w:r>
        <w:separator/>
      </w:r>
    </w:p>
  </w:endnote>
  <w:endnote w:type="continuationSeparator" w:id="0">
    <w:p w14:paraId="3B3142A4" w14:textId="77777777" w:rsidR="001D29FD" w:rsidRDefault="001D2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Book">
    <w:altName w:val="Tw Cen MT"/>
    <w:panose1 w:val="02000503020000020003"/>
    <w:charset w:val="00"/>
    <w:family w:val="auto"/>
    <w:pitch w:val="variable"/>
    <w:sig w:usb0="800000AF" w:usb1="5000204A" w:usb2="00000000" w:usb3="00000000" w:csb0="0000009B" w:csb1="00000000"/>
  </w:font>
  <w:font w:name="Avenir Heavy">
    <w:altName w:val="Cambria"/>
    <w:panose1 w:val="020B07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274517" w14:textId="77777777" w:rsidR="00EF25F8" w:rsidRDefault="00EF25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7089F6" w14:textId="77777777" w:rsidR="001D29FD" w:rsidRDefault="001D29FD">
      <w:r>
        <w:separator/>
      </w:r>
    </w:p>
  </w:footnote>
  <w:footnote w:type="continuationSeparator" w:id="0">
    <w:p w14:paraId="30C75FE3" w14:textId="77777777" w:rsidR="001D29FD" w:rsidRDefault="001D2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394E10" w14:textId="77777777" w:rsidR="00EF25F8" w:rsidRDefault="00EF25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4A5151"/>
    <w:multiLevelType w:val="hybridMultilevel"/>
    <w:tmpl w:val="9E7A2D92"/>
    <w:styleLink w:val="Bullet"/>
    <w:lvl w:ilvl="0" w:tplc="9E90960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677EA62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C032F0D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F1E0D04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CFDCB4E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765AEBD8">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63A66AC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CE32F22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4602385E">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26245A5C"/>
    <w:multiLevelType w:val="hybridMultilevel"/>
    <w:tmpl w:val="69BA9336"/>
    <w:styleLink w:val="Harvard"/>
    <w:lvl w:ilvl="0" w:tplc="01A0D466">
      <w:start w:val="1"/>
      <w:numFmt w:val="upperRoman"/>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04B85A2A">
      <w:start w:val="1"/>
      <w:numFmt w:val="upperRoman"/>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90DE370E">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9CEA2EDA">
      <w:start w:val="1"/>
      <w:numFmt w:val="lowerLetter"/>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D6ECD7BA">
      <w:start w:val="1"/>
      <w:numFmt w:val="decimal"/>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7B1670E0">
      <w:start w:val="1"/>
      <w:numFmt w:val="lowerLetter"/>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A36C16F6">
      <w:start w:val="1"/>
      <w:numFmt w:val="lowerRoman"/>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4B707DF2">
      <w:start w:val="1"/>
      <w:numFmt w:val="decimal"/>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159AF2D0">
      <w:start w:val="1"/>
      <w:numFmt w:val="lowerLetter"/>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3031920"/>
    <w:multiLevelType w:val="hybridMultilevel"/>
    <w:tmpl w:val="9E7A2D92"/>
    <w:numStyleLink w:val="Bullet"/>
  </w:abstractNum>
  <w:abstractNum w:abstractNumId="3" w15:restartNumberingAfterBreak="0">
    <w:nsid w:val="568D2A47"/>
    <w:multiLevelType w:val="hybridMultilevel"/>
    <w:tmpl w:val="1974FCF2"/>
    <w:numStyleLink w:val="Lettered"/>
  </w:abstractNum>
  <w:abstractNum w:abstractNumId="4" w15:restartNumberingAfterBreak="0">
    <w:nsid w:val="5A0F4A0F"/>
    <w:multiLevelType w:val="hybridMultilevel"/>
    <w:tmpl w:val="69BA9336"/>
    <w:numStyleLink w:val="Harvard"/>
  </w:abstractNum>
  <w:abstractNum w:abstractNumId="5" w15:restartNumberingAfterBreak="0">
    <w:nsid w:val="5CAB614A"/>
    <w:multiLevelType w:val="hybridMultilevel"/>
    <w:tmpl w:val="1974FCF2"/>
    <w:styleLink w:val="Lettered"/>
    <w:lvl w:ilvl="0" w:tplc="980C6860">
      <w:start w:val="1"/>
      <w:numFmt w:val="lowerRoman"/>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C2D86D72">
      <w:start w:val="1"/>
      <w:numFmt w:val="lowerRoman"/>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35DA4C2E">
      <w:start w:val="1"/>
      <w:numFmt w:val="lowerRoman"/>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138408D8">
      <w:start w:val="1"/>
      <w:numFmt w:val="lowerRoman"/>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B7D03C38">
      <w:start w:val="1"/>
      <w:numFmt w:val="lowerRoman"/>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95AED5D4">
      <w:start w:val="1"/>
      <w:numFmt w:val="lowerRoman"/>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A51CAB9A">
      <w:start w:val="1"/>
      <w:numFmt w:val="lowerRoman"/>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E88255EA">
      <w:start w:val="1"/>
      <w:numFmt w:val="lowerRoman"/>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51A6B5E4">
      <w:start w:val="1"/>
      <w:numFmt w:val="lowerRoman"/>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276644117">
    <w:abstractNumId w:val="5"/>
  </w:num>
  <w:num w:numId="2" w16cid:durableId="733360227">
    <w:abstractNumId w:val="3"/>
  </w:num>
  <w:num w:numId="3" w16cid:durableId="1257404482">
    <w:abstractNumId w:val="3"/>
    <w:lvlOverride w:ilvl="0">
      <w:startOverride w:val="1"/>
      <w:lvl w:ilvl="0" w:tplc="BF86FA56">
        <w:start w:val="1"/>
        <w:numFmt w:val="lowerRoman"/>
        <w:lvlText w:val="%1."/>
        <w:lvlJc w:val="left"/>
        <w:pPr>
          <w:tabs>
            <w:tab w:val="num" w:pos="393"/>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960" w:hanging="9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79AB92C">
        <w:start w:val="1"/>
        <w:numFmt w:val="lowerRoman"/>
        <w:lvlText w:val="%2."/>
        <w:lvlJc w:val="left"/>
        <w:pPr>
          <w:tabs>
            <w:tab w:val="num" w:pos="753"/>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320" w:hanging="9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7CA0E76">
        <w:start w:val="1"/>
        <w:numFmt w:val="lowerRoman"/>
        <w:lvlText w:val="%3."/>
        <w:lvlJc w:val="left"/>
        <w:pPr>
          <w:tabs>
            <w:tab w:val="left" w:pos="560"/>
            <w:tab w:val="num" w:pos="1113"/>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1680" w:hanging="9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51C237A">
        <w:start w:val="1"/>
        <w:numFmt w:val="lowerRoman"/>
        <w:lvlText w:val="%4."/>
        <w:lvlJc w:val="left"/>
        <w:pPr>
          <w:tabs>
            <w:tab w:val="left" w:pos="560"/>
            <w:tab w:val="left" w:pos="1120"/>
            <w:tab w:val="num" w:pos="1473"/>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2040" w:hanging="9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6268F4E">
        <w:start w:val="1"/>
        <w:numFmt w:val="lowerRoman"/>
        <w:lvlText w:val="%5."/>
        <w:lvlJc w:val="left"/>
        <w:pPr>
          <w:tabs>
            <w:tab w:val="left" w:pos="560"/>
            <w:tab w:val="left" w:pos="1120"/>
            <w:tab w:val="num" w:pos="1833"/>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2400" w:hanging="9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D1AC868">
        <w:start w:val="1"/>
        <w:numFmt w:val="lowerRoman"/>
        <w:lvlText w:val="%6."/>
        <w:lvlJc w:val="left"/>
        <w:pPr>
          <w:tabs>
            <w:tab w:val="left" w:pos="560"/>
            <w:tab w:val="left" w:pos="1120"/>
            <w:tab w:val="left" w:pos="1680"/>
            <w:tab w:val="num" w:pos="2193"/>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2760" w:hanging="9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A44548A">
        <w:start w:val="1"/>
        <w:numFmt w:val="lowerRoman"/>
        <w:lvlText w:val="%7."/>
        <w:lvlJc w:val="left"/>
        <w:pPr>
          <w:tabs>
            <w:tab w:val="left" w:pos="560"/>
            <w:tab w:val="left" w:pos="1120"/>
            <w:tab w:val="left" w:pos="1680"/>
            <w:tab w:val="left" w:pos="2240"/>
            <w:tab w:val="num" w:pos="2553"/>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3120" w:hanging="9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C9486A4">
        <w:start w:val="1"/>
        <w:numFmt w:val="lowerRoman"/>
        <w:lvlText w:val="%8."/>
        <w:lvlJc w:val="left"/>
        <w:pPr>
          <w:tabs>
            <w:tab w:val="left" w:pos="560"/>
            <w:tab w:val="left" w:pos="1120"/>
            <w:tab w:val="left" w:pos="1680"/>
            <w:tab w:val="left" w:pos="2240"/>
            <w:tab w:val="num" w:pos="2913"/>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480" w:hanging="9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FB25522">
        <w:start w:val="1"/>
        <w:numFmt w:val="lowerRoman"/>
        <w:lvlText w:val="%9."/>
        <w:lvlJc w:val="left"/>
        <w:pPr>
          <w:tabs>
            <w:tab w:val="left" w:pos="560"/>
            <w:tab w:val="left" w:pos="1120"/>
            <w:tab w:val="left" w:pos="1680"/>
            <w:tab w:val="left" w:pos="2240"/>
            <w:tab w:val="left" w:pos="2800"/>
            <w:tab w:val="num" w:pos="3273"/>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s>
          <w:ind w:left="3840" w:hanging="9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948123552">
    <w:abstractNumId w:val="1"/>
  </w:num>
  <w:num w:numId="5" w16cid:durableId="1137380140">
    <w:abstractNumId w:val="4"/>
  </w:num>
  <w:num w:numId="6" w16cid:durableId="123741793">
    <w:abstractNumId w:val="0"/>
  </w:num>
  <w:num w:numId="7" w16cid:durableId="85538873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5F8"/>
    <w:rsid w:val="00017E89"/>
    <w:rsid w:val="000B67E9"/>
    <w:rsid w:val="000D7C9C"/>
    <w:rsid w:val="000F7C6D"/>
    <w:rsid w:val="00165608"/>
    <w:rsid w:val="001A05D9"/>
    <w:rsid w:val="001A2FDE"/>
    <w:rsid w:val="001D29FD"/>
    <w:rsid w:val="001F7B14"/>
    <w:rsid w:val="003A2820"/>
    <w:rsid w:val="003A71CA"/>
    <w:rsid w:val="003E3215"/>
    <w:rsid w:val="004A54C5"/>
    <w:rsid w:val="00513B69"/>
    <w:rsid w:val="00546983"/>
    <w:rsid w:val="006F23BF"/>
    <w:rsid w:val="007015C9"/>
    <w:rsid w:val="0075189D"/>
    <w:rsid w:val="00775C6E"/>
    <w:rsid w:val="00790D61"/>
    <w:rsid w:val="007B0C88"/>
    <w:rsid w:val="008B603A"/>
    <w:rsid w:val="00A2567A"/>
    <w:rsid w:val="00A70521"/>
    <w:rsid w:val="00AE2ECA"/>
    <w:rsid w:val="00B52770"/>
    <w:rsid w:val="00C33980"/>
    <w:rsid w:val="00D05527"/>
    <w:rsid w:val="00D2658A"/>
    <w:rsid w:val="00E46D02"/>
    <w:rsid w:val="00E85CA8"/>
    <w:rsid w:val="00EF25F8"/>
    <w:rsid w:val="00F90BE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BAD0"/>
  <w15:docId w15:val="{35D9AC8D-6CEF-44E1-92F9-7AC25D848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Avenir Book" w:hAnsi="Avenir Book" w:cs="Arial Unicode MS"/>
      <w:color w:val="000000"/>
      <w:sz w:val="24"/>
      <w:szCs w:val="24"/>
      <w:lang w:val="en-US"/>
      <w14:textOutline w14:w="0" w14:cap="flat" w14:cmpd="sng" w14:algn="ctr">
        <w14:noFill/>
        <w14:prstDash w14:val="solid"/>
        <w14:bevel/>
      </w14:textOutline>
    </w:rPr>
  </w:style>
  <w:style w:type="numbering" w:customStyle="1" w:styleId="Lettered">
    <w:name w:val="Lettered"/>
    <w:pPr>
      <w:numPr>
        <w:numId w:val="1"/>
      </w:numPr>
    </w:pPr>
  </w:style>
  <w:style w:type="paragraph" w:customStyle="1" w:styleId="TableStyle1">
    <w:name w:val="Table Style 1"/>
    <w:rPr>
      <w:rFonts w:ascii="Avenir Heavy" w:eastAsia="Avenir Heavy" w:hAnsi="Avenir Heavy" w:cs="Avenir Heavy"/>
      <w:color w:val="000000"/>
      <w14:textOutline w14:w="0" w14:cap="flat" w14:cmpd="sng" w14:algn="ctr">
        <w14:noFill/>
        <w14:prstDash w14:val="solid"/>
        <w14:bevel/>
      </w14:textOutline>
    </w:rPr>
  </w:style>
  <w:style w:type="numbering" w:customStyle="1" w:styleId="Harvard">
    <w:name w:val="Harvard"/>
    <w:pPr>
      <w:numPr>
        <w:numId w:val="4"/>
      </w:numPr>
    </w:pPr>
  </w:style>
  <w:style w:type="numbering" w:customStyle="1" w:styleId="Bullet">
    <w:name w:val="Bullet"/>
    <w:pPr>
      <w:numPr>
        <w:numId w:val="6"/>
      </w:numPr>
    </w:pPr>
  </w:style>
  <w:style w:type="paragraph" w:styleId="Revision">
    <w:name w:val="Revision"/>
    <w:hidden/>
    <w:uiPriority w:val="99"/>
    <w:semiHidden/>
    <w:rsid w:val="00E46D0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Avenir Heavy"/>
        <a:ea typeface="Avenir Heavy"/>
        <a:cs typeface="Avenir Heavy"/>
      </a:majorFont>
      <a:minorFont>
        <a:latin typeface="Avenir Book"/>
        <a:ea typeface="Avenir Book"/>
        <a:cs typeface="Avenir Book"/>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Avenir Book"/>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Avenir Book"/>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1509</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Tamas Dobozy</cp:lastModifiedBy>
  <cp:revision>2</cp:revision>
  <dcterms:created xsi:type="dcterms:W3CDTF">2026-10-02T19:24:00Z</dcterms:created>
  <dcterms:modified xsi:type="dcterms:W3CDTF">2026-10-02T19:24:00Z</dcterms:modified>
</cp:coreProperties>
</file>